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spacing w:before="0" w:lineRule="auto"/>
        <w:jc w:val="center"/>
        <w:rPr>
          <w:color w:val="000000"/>
          <w:sz w:val="56"/>
          <w:szCs w:val="56"/>
        </w:rPr>
      </w:pPr>
      <w:r w:rsidDel="00000000" w:rsidR="00000000" w:rsidRPr="00000000">
        <w:rPr>
          <w:color w:val="000000"/>
          <w:sz w:val="56"/>
          <w:szCs w:val="56"/>
          <w:rtl w:val="0"/>
        </w:rPr>
        <w:t xml:space="preserve">WorkWave Route Manager 360</w: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-923924</wp:posOffset>
                </wp:positionH>
                <wp:positionV relativeFrom="paragraph">
                  <wp:posOffset>4552950</wp:posOffset>
                </wp:positionV>
                <wp:extent cx="7782644" cy="4955356"/>
                <wp:effectExtent b="0" l="0" r="0" t="0"/>
                <wp:wrapSquare wrapText="bothSides" distB="0" distT="0" distL="0" distR="0"/>
                <wp:docPr id="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1398481"/>
                          <a:ext cx="7782644" cy="4955356"/>
                          <a:chOff x="0" y="1398481"/>
                          <a:chExt cx="12192003" cy="7745519"/>
                        </a:xfrm>
                      </wpg:grpSpPr>
                      <pic:pic>
                        <pic:nvPicPr>
                          <pic:cNvPr descr="wwrm-title.jpg" id="4" name="Shape 4"/>
                          <pic:cNvPicPr preferRelativeResize="0"/>
                        </pic:nvPicPr>
                        <pic:blipFill rotWithShape="1">
                          <a:blip r:embed="rId6">
                            <a:alphaModFix/>
                          </a:blip>
                          <a:srcRect b="0" l="29" r="29" t="0"/>
                          <a:stretch/>
                        </pic:blipFill>
                        <pic:spPr>
                          <a:xfrm>
                            <a:off x="0" y="1398481"/>
                            <a:ext cx="12192003" cy="77455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SpPr txBox="1"/>
                        <wps:cNvPr id="5" name="Shape 5"/>
                        <wps:spPr>
                          <a:xfrm>
                            <a:off x="2305050" y="8524875"/>
                            <a:ext cx="9582000" cy="485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righ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30"/>
                                  <w:vertAlign w:val="baseline"/>
                                </w:rPr>
                                <w:t xml:space="preserve">101 Crawfords Corner Road, Suite 2511, Holmdel, NJ 07733 • 800.762.0301 • 732.938.7950 • fax: 732.938.7951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-923924</wp:posOffset>
                </wp:positionH>
                <wp:positionV relativeFrom="paragraph">
                  <wp:posOffset>4552950</wp:posOffset>
                </wp:positionV>
                <wp:extent cx="7782644" cy="4955356"/>
                <wp:effectExtent b="0" l="0" r="0" t="0"/>
                <wp:wrapSquare wrapText="bothSides" distB="0" distT="0" distL="0" distR="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82644" cy="495535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3">
      <w:pPr>
        <w:pStyle w:val="Title"/>
        <w:spacing w:after="120" w:before="0" w:lineRule="auto"/>
        <w:jc w:val="center"/>
        <w:rPr>
          <w:color w:val="000000"/>
          <w:sz w:val="56"/>
          <w:szCs w:val="56"/>
        </w:rPr>
      </w:pPr>
      <w:r w:rsidDel="00000000" w:rsidR="00000000" w:rsidRPr="00000000">
        <w:rPr>
          <w:color w:val="000000"/>
          <w:sz w:val="56"/>
          <w:szCs w:val="56"/>
          <w:rtl w:val="0"/>
        </w:rPr>
        <w:t xml:space="preserve">Onboarding</w:t>
      </w:r>
    </w:p>
    <w:p w:rsidR="00000000" w:rsidDel="00000000" w:rsidP="00000000" w:rsidRDefault="00000000" w:rsidRPr="00000000" w14:paraId="00000004">
      <w:pPr>
        <w:pStyle w:val="Heading1"/>
        <w:spacing w:after="160" w:lineRule="auto"/>
        <w:rPr>
          <w:rFonts w:ascii="Times New Roman" w:cs="Times New Roman" w:eastAsia="Times New Roman" w:hAnsi="Times New Roman"/>
          <w:color w:val="295179"/>
          <w:sz w:val="36"/>
          <w:szCs w:val="36"/>
        </w:rPr>
      </w:pPr>
      <w:bookmarkStart w:colFirst="0" w:colLast="0" w:name="_ugaid9f1bnzi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Title"/>
        <w:rPr/>
      </w:pPr>
      <w:bookmarkStart w:colFirst="0" w:colLast="0" w:name="_l6ahk1pv87rd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1"/>
        <w:keepLines w:val="1"/>
        <w:spacing w:before="480" w:line="276" w:lineRule="auto"/>
        <w:rPr>
          <w:rFonts w:ascii="Times New Roman" w:cs="Times New Roman" w:eastAsia="Times New Roman" w:hAnsi="Times New Roman"/>
          <w:b w:val="1"/>
          <w:color w:val="2e75b5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e75b5"/>
          <w:sz w:val="28"/>
          <w:szCs w:val="28"/>
          <w:rtl w:val="0"/>
        </w:rPr>
        <w:t xml:space="preserve">Table of Contents</w:t>
      </w:r>
    </w:p>
    <w:sdt>
      <w:sdtPr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 w14:paraId="0000000D">
          <w:pPr>
            <w:tabs>
              <w:tab w:val="right" w:pos="9016"/>
            </w:tabs>
            <w:spacing w:after="120" w:before="120" w:lineRule="auto"/>
            <w:rPr>
              <w:sz w:val="22"/>
              <w:szCs w:val="22"/>
            </w:rPr>
          </w:pPr>
          <w:r w:rsidDel="00000000" w:rsidR="00000000" w:rsidRPr="00000000">
            <w:fldChar w:fldCharType="begin"/>
            <w:instrText xml:space="preserve"> TOC \h \u \z </w:instrText>
            <w:fldChar w:fldCharType="separate"/>
          </w:r>
          <w:hyperlink r:id="rId8">
            <w:r w:rsidDel="00000000" w:rsidR="00000000" w:rsidRPr="00000000">
              <w:rPr>
                <w:b w:val="1"/>
                <w:rtl w:val="0"/>
              </w:rPr>
              <w:t xml:space="preserve">Onboarding process</w:t>
              <w:tab/>
              <w:t xml:space="preserve">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E">
          <w:pPr>
            <w:tabs>
              <w:tab w:val="right" w:pos="9016"/>
            </w:tabs>
            <w:spacing w:after="120" w:before="120" w:lineRule="auto"/>
            <w:ind w:left="240" w:firstLine="0"/>
            <w:rPr>
              <w:sz w:val="22"/>
              <w:szCs w:val="22"/>
            </w:rPr>
          </w:pPr>
          <w:hyperlink r:id="rId9"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Integration API Onboarding</w:t>
              <w:tab/>
              <w:t xml:space="preserve">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F">
          <w:pPr>
            <w:tabs>
              <w:tab w:val="right" w:pos="9016"/>
            </w:tabs>
            <w:spacing w:after="120" w:before="120" w:lineRule="auto"/>
            <w:ind w:left="240" w:firstLine="0"/>
            <w:rPr>
              <w:sz w:val="22"/>
              <w:szCs w:val="22"/>
            </w:rPr>
          </w:pPr>
          <w:hyperlink r:id="rId10"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Route Manager and GPS Operation Console Onboarding</w:t>
              <w:tab/>
              <w:t xml:space="preserve">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0">
          <w:pPr>
            <w:tabs>
              <w:tab w:val="right" w:pos="9016"/>
            </w:tabs>
            <w:spacing w:after="120" w:before="120" w:lineRule="auto"/>
            <w:ind w:left="480" w:firstLine="0"/>
            <w:rPr>
              <w:sz w:val="22"/>
              <w:szCs w:val="22"/>
            </w:rPr>
          </w:pPr>
          <w:hyperlink r:id="rId11">
            <w:r w:rsidDel="00000000" w:rsidR="00000000" w:rsidRPr="00000000">
              <w:rPr>
                <w:sz w:val="22"/>
                <w:szCs w:val="22"/>
                <w:rtl w:val="0"/>
              </w:rPr>
              <w:t xml:space="preserve">Training Session 1 (1</w:t>
            </w:r>
          </w:hyperlink>
          <w:hyperlink r:id="rId12">
            <w:r w:rsidDel="00000000" w:rsidR="00000000" w:rsidRPr="00000000">
              <w:rPr>
                <w:sz w:val="22"/>
                <w:szCs w:val="22"/>
                <w:vertAlign w:val="superscript"/>
                <w:rtl w:val="0"/>
              </w:rPr>
              <w:t xml:space="preserve">st</w:t>
            </w:r>
          </w:hyperlink>
          <w:hyperlink r:id="rId13">
            <w:r w:rsidDel="00000000" w:rsidR="00000000" w:rsidRPr="00000000">
              <w:rPr>
                <w:sz w:val="22"/>
                <w:szCs w:val="22"/>
                <w:rtl w:val="0"/>
              </w:rPr>
              <w:t xml:space="preserve"> session) - Setup</w:t>
              <w:tab/>
              <w:t xml:space="preserve">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1">
          <w:pPr>
            <w:tabs>
              <w:tab w:val="right" w:pos="9016"/>
            </w:tabs>
            <w:spacing w:after="120" w:before="120" w:lineRule="auto"/>
            <w:ind w:left="480" w:firstLine="0"/>
            <w:rPr>
              <w:sz w:val="22"/>
              <w:szCs w:val="22"/>
            </w:rPr>
          </w:pPr>
          <w:hyperlink r:id="rId14">
            <w:r w:rsidDel="00000000" w:rsidR="00000000" w:rsidRPr="00000000">
              <w:rPr>
                <w:sz w:val="22"/>
                <w:szCs w:val="22"/>
                <w:rtl w:val="0"/>
              </w:rPr>
              <w:t xml:space="preserve">Training Session 2 (2</w:t>
            </w:r>
          </w:hyperlink>
          <w:hyperlink r:id="rId15">
            <w:r w:rsidDel="00000000" w:rsidR="00000000" w:rsidRPr="00000000">
              <w:rPr>
                <w:sz w:val="22"/>
                <w:szCs w:val="22"/>
                <w:vertAlign w:val="superscript"/>
                <w:rtl w:val="0"/>
              </w:rPr>
              <w:t xml:space="preserve">nd</w:t>
            </w:r>
          </w:hyperlink>
          <w:hyperlink r:id="rId16">
            <w:r w:rsidDel="00000000" w:rsidR="00000000" w:rsidRPr="00000000">
              <w:rPr>
                <w:sz w:val="22"/>
                <w:szCs w:val="22"/>
                <w:rtl w:val="0"/>
              </w:rPr>
              <w:t xml:space="preserve"> session) - Planning</w:t>
              <w:tab/>
              <w:t xml:space="preserve">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2">
          <w:pPr>
            <w:tabs>
              <w:tab w:val="right" w:pos="9016"/>
            </w:tabs>
            <w:spacing w:after="120" w:before="120" w:lineRule="auto"/>
            <w:ind w:left="480" w:firstLine="0"/>
            <w:rPr>
              <w:sz w:val="22"/>
              <w:szCs w:val="22"/>
            </w:rPr>
          </w:pPr>
          <w:hyperlink r:id="rId17">
            <w:r w:rsidDel="00000000" w:rsidR="00000000" w:rsidRPr="00000000">
              <w:rPr>
                <w:sz w:val="22"/>
                <w:szCs w:val="22"/>
                <w:rtl w:val="0"/>
              </w:rPr>
              <w:t xml:space="preserve">Training Session 3 (3</w:t>
            </w:r>
          </w:hyperlink>
          <w:hyperlink r:id="rId18">
            <w:r w:rsidDel="00000000" w:rsidR="00000000" w:rsidRPr="00000000">
              <w:rPr>
                <w:sz w:val="22"/>
                <w:szCs w:val="22"/>
                <w:vertAlign w:val="superscript"/>
                <w:rtl w:val="0"/>
              </w:rPr>
              <w:t xml:space="preserve">rd</w:t>
            </w:r>
          </w:hyperlink>
          <w:hyperlink r:id="rId19">
            <w:r w:rsidDel="00000000" w:rsidR="00000000" w:rsidRPr="00000000">
              <w:rPr>
                <w:sz w:val="22"/>
                <w:szCs w:val="22"/>
                <w:rtl w:val="0"/>
              </w:rPr>
              <w:t xml:space="preserve"> session) – advanced settings</w:t>
              <w:tab/>
              <w:t xml:space="preserve">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3">
          <w:pPr>
            <w:tabs>
              <w:tab w:val="right" w:pos="9016"/>
            </w:tabs>
            <w:spacing w:after="120" w:before="120" w:lineRule="auto"/>
            <w:ind w:left="240" w:firstLine="0"/>
            <w:rPr>
              <w:sz w:val="22"/>
              <w:szCs w:val="22"/>
            </w:rPr>
          </w:pPr>
          <w:hyperlink r:id="rId20"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Mobile Application Usage Onboarding</w:t>
              <w:tab/>
              <w:t xml:space="preserve">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4">
          <w:pPr>
            <w:spacing w:after="120" w:before="120" w:lineRule="auto"/>
            <w:rPr>
              <w:rFonts w:ascii="Times New Roman" w:cs="Times New Roman" w:eastAsia="Times New Roman" w:hAnsi="Times New Roman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 w14:paraId="00000015">
      <w:pPr>
        <w:pStyle w:val="Heading1"/>
        <w:spacing w:after="160" w:lineRule="auto"/>
        <w:rPr>
          <w:rFonts w:ascii="Times New Roman" w:cs="Times New Roman" w:eastAsia="Times New Roman" w:hAnsi="Times New Roman"/>
          <w:color w:val="295179"/>
          <w:sz w:val="36"/>
          <w:szCs w:val="36"/>
        </w:rPr>
      </w:pPr>
      <w:bookmarkStart w:colFirst="0" w:colLast="0" w:name="_r0w14vb2xojm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Style w:val="Heading1"/>
        <w:spacing w:after="160" w:lineRule="auto"/>
        <w:rPr>
          <w:rFonts w:ascii="Times New Roman" w:cs="Times New Roman" w:eastAsia="Times New Roman" w:hAnsi="Times New Roman"/>
          <w:color w:val="295179"/>
          <w:sz w:val="36"/>
          <w:szCs w:val="36"/>
        </w:rPr>
      </w:pPr>
      <w:bookmarkStart w:colFirst="0" w:colLast="0" w:name="_37jny8wknimg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Style w:val="Heading1"/>
        <w:spacing w:after="160" w:lineRule="auto"/>
        <w:rPr>
          <w:rFonts w:ascii="Times New Roman" w:cs="Times New Roman" w:eastAsia="Times New Roman" w:hAnsi="Times New Roman"/>
          <w:color w:val="295179"/>
          <w:sz w:val="36"/>
          <w:szCs w:val="36"/>
        </w:rPr>
      </w:pPr>
      <w:bookmarkStart w:colFirst="0" w:colLast="0" w:name="_80nvtt9ha5e0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Style w:val="Heading1"/>
        <w:spacing w:after="160" w:lineRule="auto"/>
        <w:rPr>
          <w:rFonts w:ascii="Times New Roman" w:cs="Times New Roman" w:eastAsia="Times New Roman" w:hAnsi="Times New Roman"/>
          <w:color w:val="295179"/>
          <w:sz w:val="36"/>
          <w:szCs w:val="36"/>
        </w:rPr>
      </w:pPr>
      <w:bookmarkStart w:colFirst="0" w:colLast="0" w:name="_3h8jcjn8ove1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Style w:val="Heading1"/>
        <w:spacing w:after="160" w:lineRule="auto"/>
        <w:rPr>
          <w:rFonts w:ascii="Times New Roman" w:cs="Times New Roman" w:eastAsia="Times New Roman" w:hAnsi="Times New Roman"/>
          <w:color w:val="295179"/>
          <w:sz w:val="36"/>
          <w:szCs w:val="36"/>
        </w:rPr>
      </w:pPr>
      <w:bookmarkStart w:colFirst="0" w:colLast="0" w:name="_rdocgj3l3fxd" w:id="6"/>
      <w:bookmarkEnd w:id="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Style w:val="Heading1"/>
        <w:spacing w:after="160" w:lineRule="auto"/>
        <w:rPr>
          <w:rFonts w:ascii="Times New Roman" w:cs="Times New Roman" w:eastAsia="Times New Roman" w:hAnsi="Times New Roman"/>
          <w:color w:val="295179"/>
          <w:sz w:val="36"/>
          <w:szCs w:val="36"/>
        </w:rPr>
      </w:pPr>
      <w:bookmarkStart w:colFirst="0" w:colLast="0" w:name="_67aeo0jra904" w:id="7"/>
      <w:bookmarkEnd w:id="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Style w:val="Heading1"/>
        <w:spacing w:after="160" w:lineRule="auto"/>
        <w:rPr>
          <w:rFonts w:ascii="Times New Roman" w:cs="Times New Roman" w:eastAsia="Times New Roman" w:hAnsi="Times New Roman"/>
          <w:color w:val="295179"/>
          <w:sz w:val="36"/>
          <w:szCs w:val="36"/>
        </w:rPr>
      </w:pPr>
      <w:bookmarkStart w:colFirst="0" w:colLast="0" w:name="_tvfnkgrj9ny3" w:id="8"/>
      <w:bookmarkEnd w:id="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Style w:val="Heading1"/>
        <w:spacing w:after="160" w:lineRule="auto"/>
        <w:rPr>
          <w:rFonts w:ascii="Times New Roman" w:cs="Times New Roman" w:eastAsia="Times New Roman" w:hAnsi="Times New Roman"/>
          <w:color w:val="295179"/>
          <w:sz w:val="36"/>
          <w:szCs w:val="36"/>
        </w:rPr>
      </w:pPr>
      <w:bookmarkStart w:colFirst="0" w:colLast="0" w:name="_yei0efql295r" w:id="9"/>
      <w:bookmarkEnd w:id="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Style w:val="Heading1"/>
        <w:spacing w:after="160" w:lineRule="auto"/>
        <w:rPr>
          <w:rFonts w:ascii="Times New Roman" w:cs="Times New Roman" w:eastAsia="Times New Roman" w:hAnsi="Times New Roman"/>
          <w:color w:val="295179"/>
          <w:sz w:val="36"/>
          <w:szCs w:val="36"/>
        </w:rPr>
      </w:pPr>
      <w:bookmarkStart w:colFirst="0" w:colLast="0" w:name="_w5krexrbxirb" w:id="10"/>
      <w:bookmarkEnd w:id="1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Style w:val="Heading1"/>
        <w:spacing w:after="160" w:lineRule="auto"/>
        <w:rPr>
          <w:rFonts w:ascii="Times New Roman" w:cs="Times New Roman" w:eastAsia="Times New Roman" w:hAnsi="Times New Roman"/>
          <w:color w:val="295179"/>
          <w:sz w:val="36"/>
          <w:szCs w:val="36"/>
        </w:rPr>
      </w:pPr>
      <w:bookmarkStart w:colFirst="0" w:colLast="0" w:name="_tluori1k0ou7" w:id="11"/>
      <w:bookmarkEnd w:id="11"/>
      <w:r w:rsidDel="00000000" w:rsidR="00000000" w:rsidRPr="00000000">
        <w:rPr>
          <w:rFonts w:ascii="Times New Roman" w:cs="Times New Roman" w:eastAsia="Times New Roman" w:hAnsi="Times New Roman"/>
          <w:color w:val="295179"/>
          <w:sz w:val="36"/>
          <w:szCs w:val="36"/>
          <w:rtl w:val="0"/>
        </w:rPr>
        <w:t xml:space="preserve">Onboarding process</w:t>
      </w:r>
    </w:p>
    <w:p w:rsidR="00000000" w:rsidDel="00000000" w:rsidP="00000000" w:rsidRDefault="00000000" w:rsidRPr="00000000" w14:paraId="00000020">
      <w:pPr>
        <w:spacing w:after="120" w:before="12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 customer will be helped by </w:t>
      </w:r>
      <w:r w:rsidDel="00000000" w:rsidR="00000000" w:rsidRPr="00000000">
        <w:rPr>
          <w:rFonts w:ascii="Times New Roman" w:cs="Times New Roman" w:eastAsia="Times New Roman" w:hAnsi="Times New Roman"/>
          <w:highlight w:val="yellow"/>
          <w:rtl w:val="0"/>
        </w:rPr>
        <w:t xml:space="preserve">Partnername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team to onboard the new technology.</w:t>
      </w:r>
    </w:p>
    <w:p w:rsidR="00000000" w:rsidDel="00000000" w:rsidP="00000000" w:rsidRDefault="00000000" w:rsidRPr="00000000" w14:paraId="00000021">
      <w:pPr>
        <w:spacing w:after="120" w:before="12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Given the cloud based type of the service implies no installation/management training but only usage and integration support.  </w:t>
      </w:r>
    </w:p>
    <w:p w:rsidR="00000000" w:rsidDel="00000000" w:rsidP="00000000" w:rsidRDefault="00000000" w:rsidRPr="00000000" w14:paraId="00000022">
      <w:pPr>
        <w:spacing w:after="120" w:before="12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120" w:before="12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There will be 3 types of training for onboarding targeted at the different users: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spacing w:before="120" w:lineRule="auto"/>
        <w:ind w:left="72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Integration API onboarding 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spacing w:before="0" w:lineRule="auto"/>
        <w:ind w:left="72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Route Manager 360 onboarding (for dispatcher)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spacing w:after="120" w:before="0" w:lineRule="auto"/>
        <w:ind w:left="72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Mobile application usage onboarding (for drivers)</w:t>
      </w:r>
    </w:p>
    <w:p w:rsidR="00000000" w:rsidDel="00000000" w:rsidP="00000000" w:rsidRDefault="00000000" w:rsidRPr="00000000" w14:paraId="00000027">
      <w:pPr>
        <w:spacing w:after="120" w:before="12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Style w:val="Heading2"/>
        <w:spacing w:after="160" w:lineRule="auto"/>
        <w:rPr>
          <w:rFonts w:ascii="Times New Roman" w:cs="Times New Roman" w:eastAsia="Times New Roman" w:hAnsi="Times New Roman"/>
          <w:b w:val="0"/>
          <w:color w:val="295179"/>
          <w:sz w:val="32"/>
          <w:szCs w:val="32"/>
        </w:rPr>
      </w:pPr>
      <w:bookmarkStart w:colFirst="0" w:colLast="0" w:name="_30j0zll" w:id="12"/>
      <w:bookmarkEnd w:id="12"/>
      <w:r w:rsidDel="00000000" w:rsidR="00000000" w:rsidRPr="00000000">
        <w:rPr>
          <w:rFonts w:ascii="Times New Roman" w:cs="Times New Roman" w:eastAsia="Times New Roman" w:hAnsi="Times New Roman"/>
          <w:b w:val="0"/>
          <w:color w:val="295179"/>
          <w:sz w:val="32"/>
          <w:szCs w:val="32"/>
          <w:rtl w:val="0"/>
        </w:rPr>
        <w:t xml:space="preserve">Integration API Onboarding</w:t>
      </w:r>
    </w:p>
    <w:p w:rsidR="00000000" w:rsidDel="00000000" w:rsidP="00000000" w:rsidRDefault="00000000" w:rsidRPr="00000000" w14:paraId="00000029">
      <w:pPr>
        <w:spacing w:after="120" w:before="12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Integration can be done using WorkWave REST API technology.</w:t>
      </w:r>
    </w:p>
    <w:p w:rsidR="00000000" w:rsidDel="00000000" w:rsidP="00000000" w:rsidRDefault="00000000" w:rsidRPr="00000000" w14:paraId="0000002A">
      <w:pPr>
        <w:spacing w:after="120" w:before="12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yellow"/>
          <w:rtl w:val="0"/>
        </w:rPr>
        <w:t xml:space="preserve">Partnername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team will help the customer automate the order import into Route Manager.</w:t>
      </w:r>
    </w:p>
    <w:p w:rsidR="00000000" w:rsidDel="00000000" w:rsidP="00000000" w:rsidRDefault="00000000" w:rsidRPr="00000000" w14:paraId="0000002B">
      <w:pPr>
        <w:spacing w:after="120" w:before="12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Specific documentation and examples are available </w:t>
      </w:r>
      <w:hyperlink r:id="rId21">
        <w:r w:rsidDel="00000000" w:rsidR="00000000" w:rsidRPr="00000000">
          <w:rPr>
            <w:rFonts w:ascii="Times New Roman" w:cs="Times New Roman" w:eastAsia="Times New Roman" w:hAnsi="Times New Roman"/>
            <w:color w:val="0563c1"/>
            <w:u w:val="single"/>
            <w:rtl w:val="0"/>
          </w:rPr>
          <w:t xml:space="preserve">here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</w:t>
      </w:r>
    </w:p>
    <w:p w:rsidR="00000000" w:rsidDel="00000000" w:rsidP="00000000" w:rsidRDefault="00000000" w:rsidRPr="00000000" w14:paraId="0000002C">
      <w:pPr>
        <w:spacing w:after="120" w:before="12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120" w:before="12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Style w:val="Heading2"/>
        <w:spacing w:after="160" w:lineRule="auto"/>
        <w:rPr>
          <w:rFonts w:ascii="Times New Roman" w:cs="Times New Roman" w:eastAsia="Times New Roman" w:hAnsi="Times New Roman"/>
          <w:b w:val="0"/>
          <w:color w:val="295179"/>
          <w:sz w:val="32"/>
          <w:szCs w:val="32"/>
        </w:rPr>
      </w:pPr>
      <w:bookmarkStart w:colFirst="0" w:colLast="0" w:name="_1fob9te" w:id="13"/>
      <w:bookmarkEnd w:id="13"/>
      <w:r w:rsidDel="00000000" w:rsidR="00000000" w:rsidRPr="00000000">
        <w:rPr>
          <w:rFonts w:ascii="Times New Roman" w:cs="Times New Roman" w:eastAsia="Times New Roman" w:hAnsi="Times New Roman"/>
          <w:b w:val="0"/>
          <w:color w:val="295179"/>
          <w:sz w:val="32"/>
          <w:szCs w:val="32"/>
          <w:rtl w:val="0"/>
        </w:rPr>
        <w:t xml:space="preserve">Route Manager Onboarding</w:t>
      </w:r>
    </w:p>
    <w:p w:rsidR="00000000" w:rsidDel="00000000" w:rsidP="00000000" w:rsidRDefault="00000000" w:rsidRPr="00000000" w14:paraId="0000002F">
      <w:pPr>
        <w:spacing w:after="120" w:before="12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This training is dedicated to the operation manager/dispatcher and is intended as a “train the trainer” process. The trained individual(s) will train the all of the dispatchers. </w:t>
      </w:r>
    </w:p>
    <w:p w:rsidR="00000000" w:rsidDel="00000000" w:rsidP="00000000" w:rsidRDefault="00000000" w:rsidRPr="00000000" w14:paraId="00000030">
      <w:pPr>
        <w:spacing w:after="120" w:before="12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Individuals working on the console will receive a dedicated training with the following schedule:</w:t>
      </w:r>
    </w:p>
    <w:p w:rsidR="00000000" w:rsidDel="00000000" w:rsidP="00000000" w:rsidRDefault="00000000" w:rsidRPr="00000000" w14:paraId="00000031">
      <w:pPr>
        <w:spacing w:after="120" w:before="12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Style w:val="Heading3"/>
        <w:spacing w:after="160" w:before="120" w:lineRule="auto"/>
        <w:rPr>
          <w:rFonts w:ascii="Times New Roman" w:cs="Times New Roman" w:eastAsia="Times New Roman" w:hAnsi="Times New Roman"/>
          <w:b w:val="0"/>
          <w:color w:val="1f4d78"/>
          <w:sz w:val="24"/>
          <w:szCs w:val="24"/>
        </w:rPr>
      </w:pPr>
      <w:bookmarkStart w:colFirst="0" w:colLast="0" w:name="_3znysh7" w:id="14"/>
      <w:bookmarkEnd w:id="14"/>
      <w:r w:rsidDel="00000000" w:rsidR="00000000" w:rsidRPr="00000000">
        <w:rPr>
          <w:rFonts w:ascii="Times New Roman" w:cs="Times New Roman" w:eastAsia="Times New Roman" w:hAnsi="Times New Roman"/>
          <w:b w:val="0"/>
          <w:color w:val="1f4d78"/>
          <w:sz w:val="24"/>
          <w:szCs w:val="24"/>
          <w:rtl w:val="0"/>
        </w:rPr>
        <w:t xml:space="preserve">Training Session 1 (1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1f4d78"/>
          <w:sz w:val="24"/>
          <w:szCs w:val="24"/>
          <w:vertAlign w:val="superscript"/>
          <w:rtl w:val="0"/>
        </w:rPr>
        <w:t xml:space="preserve">st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1f4d78"/>
          <w:sz w:val="24"/>
          <w:szCs w:val="24"/>
          <w:rtl w:val="0"/>
        </w:rPr>
        <w:t xml:space="preserve"> session) - Setup</w:t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spacing w:before="12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Configuring your environment</w:t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spacing w:before="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Define your territory/ies</w:t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spacing w:before="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Define your depots</w:t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spacing w:before="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Define your vehicles</w:t>
      </w:r>
    </w:p>
    <w:p w:rsidR="00000000" w:rsidDel="00000000" w:rsidP="00000000" w:rsidRDefault="00000000" w:rsidRPr="00000000" w14:paraId="00000037">
      <w:pPr>
        <w:numPr>
          <w:ilvl w:val="1"/>
          <w:numId w:val="1"/>
        </w:numPr>
        <w:spacing w:before="0" w:lineRule="auto"/>
        <w:ind w:left="144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Create all exceptions with customer (Sats, Suns, Holidays, etc)</w:t>
      </w:r>
    </w:p>
    <w:p w:rsidR="00000000" w:rsidDel="00000000" w:rsidP="00000000" w:rsidRDefault="00000000" w:rsidRPr="00000000" w14:paraId="00000038">
      <w:pPr>
        <w:numPr>
          <w:ilvl w:val="1"/>
          <w:numId w:val="1"/>
        </w:numPr>
        <w:spacing w:before="0" w:lineRule="auto"/>
        <w:ind w:left="144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Hours</w:t>
      </w:r>
    </w:p>
    <w:p w:rsidR="00000000" w:rsidDel="00000000" w:rsidP="00000000" w:rsidRDefault="00000000" w:rsidRPr="00000000" w14:paraId="00000039">
      <w:pPr>
        <w:numPr>
          <w:ilvl w:val="1"/>
          <w:numId w:val="1"/>
        </w:numPr>
        <w:spacing w:before="0" w:lineRule="auto"/>
        <w:ind w:left="144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Breaks</w:t>
      </w:r>
    </w:p>
    <w:p w:rsidR="00000000" w:rsidDel="00000000" w:rsidP="00000000" w:rsidRDefault="00000000" w:rsidRPr="00000000" w14:paraId="0000003A">
      <w:pPr>
        <w:numPr>
          <w:ilvl w:val="1"/>
          <w:numId w:val="1"/>
        </w:numPr>
        <w:spacing w:before="0" w:lineRule="auto"/>
        <w:ind w:left="144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Skills</w:t>
      </w:r>
    </w:p>
    <w:p w:rsidR="00000000" w:rsidDel="00000000" w:rsidP="00000000" w:rsidRDefault="00000000" w:rsidRPr="00000000" w14:paraId="0000003B">
      <w:pPr>
        <w:numPr>
          <w:ilvl w:val="1"/>
          <w:numId w:val="1"/>
        </w:numPr>
        <w:spacing w:before="0" w:lineRule="auto"/>
        <w:ind w:left="144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Loads</w:t>
      </w:r>
    </w:p>
    <w:p w:rsidR="00000000" w:rsidDel="00000000" w:rsidP="00000000" w:rsidRDefault="00000000" w:rsidRPr="00000000" w14:paraId="0000003C">
      <w:pPr>
        <w:numPr>
          <w:ilvl w:val="1"/>
          <w:numId w:val="1"/>
        </w:numPr>
        <w:spacing w:before="0" w:lineRule="auto"/>
        <w:ind w:left="144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Speed</w:t>
      </w:r>
    </w:p>
    <w:p w:rsidR="00000000" w:rsidDel="00000000" w:rsidP="00000000" w:rsidRDefault="00000000" w:rsidRPr="00000000" w14:paraId="0000003D">
      <w:pPr>
        <w:numPr>
          <w:ilvl w:val="1"/>
          <w:numId w:val="1"/>
        </w:numPr>
        <w:spacing w:before="0" w:lineRule="auto"/>
        <w:ind w:left="144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Costs</w:t>
      </w:r>
    </w:p>
    <w:p w:rsidR="00000000" w:rsidDel="00000000" w:rsidP="00000000" w:rsidRDefault="00000000" w:rsidRPr="00000000" w14:paraId="0000003E">
      <w:pPr>
        <w:numPr>
          <w:ilvl w:val="0"/>
          <w:numId w:val="1"/>
        </w:numPr>
        <w:spacing w:after="120" w:before="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Define your regions</w:t>
      </w:r>
    </w:p>
    <w:p w:rsidR="00000000" w:rsidDel="00000000" w:rsidP="00000000" w:rsidRDefault="00000000" w:rsidRPr="00000000" w14:paraId="0000003F">
      <w:pPr>
        <w:spacing w:after="120" w:before="12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Style w:val="Heading3"/>
        <w:spacing w:after="160" w:before="120" w:lineRule="auto"/>
        <w:rPr>
          <w:rFonts w:ascii="Times New Roman" w:cs="Times New Roman" w:eastAsia="Times New Roman" w:hAnsi="Times New Roman"/>
          <w:b w:val="0"/>
          <w:color w:val="1f4d78"/>
          <w:sz w:val="24"/>
          <w:szCs w:val="24"/>
        </w:rPr>
      </w:pPr>
      <w:bookmarkStart w:colFirst="0" w:colLast="0" w:name="_2et92p0" w:id="15"/>
      <w:bookmarkEnd w:id="15"/>
      <w:r w:rsidDel="00000000" w:rsidR="00000000" w:rsidRPr="00000000">
        <w:rPr>
          <w:rFonts w:ascii="Times New Roman" w:cs="Times New Roman" w:eastAsia="Times New Roman" w:hAnsi="Times New Roman"/>
          <w:b w:val="0"/>
          <w:color w:val="1f4d78"/>
          <w:sz w:val="24"/>
          <w:szCs w:val="24"/>
          <w:rtl w:val="0"/>
        </w:rPr>
        <w:t xml:space="preserve">Training Session 2 (2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1f4d78"/>
          <w:sz w:val="24"/>
          <w:szCs w:val="24"/>
          <w:vertAlign w:val="superscript"/>
          <w:rtl w:val="0"/>
        </w:rPr>
        <w:t xml:space="preserve">nd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1f4d78"/>
          <w:sz w:val="24"/>
          <w:szCs w:val="24"/>
          <w:rtl w:val="0"/>
        </w:rPr>
        <w:t xml:space="preserve"> session) - Planning</w:t>
      </w:r>
    </w:p>
    <w:p w:rsidR="00000000" w:rsidDel="00000000" w:rsidP="00000000" w:rsidRDefault="00000000" w:rsidRPr="00000000" w14:paraId="00000041">
      <w:pPr>
        <w:numPr>
          <w:ilvl w:val="0"/>
          <w:numId w:val="1"/>
        </w:numPr>
        <w:spacing w:before="12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Access WW support portal</w:t>
      </w:r>
    </w:p>
    <w:p w:rsidR="00000000" w:rsidDel="00000000" w:rsidP="00000000" w:rsidRDefault="00000000" w:rsidRPr="00000000" w14:paraId="00000042">
      <w:pPr>
        <w:numPr>
          <w:ilvl w:val="0"/>
          <w:numId w:val="1"/>
        </w:numPr>
        <w:spacing w:before="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Support button and process</w:t>
      </w:r>
    </w:p>
    <w:p w:rsidR="00000000" w:rsidDel="00000000" w:rsidP="00000000" w:rsidRDefault="00000000" w:rsidRPr="00000000" w14:paraId="00000043">
      <w:pPr>
        <w:numPr>
          <w:ilvl w:val="0"/>
          <w:numId w:val="1"/>
        </w:numPr>
        <w:spacing w:before="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Geocoding process and limitations</w:t>
      </w:r>
    </w:p>
    <w:p w:rsidR="00000000" w:rsidDel="00000000" w:rsidP="00000000" w:rsidRDefault="00000000" w:rsidRPr="00000000" w14:paraId="00000044">
      <w:pPr>
        <w:numPr>
          <w:ilvl w:val="0"/>
          <w:numId w:val="1"/>
        </w:numPr>
        <w:spacing w:before="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Build plan</w:t>
      </w:r>
    </w:p>
    <w:p w:rsidR="00000000" w:rsidDel="00000000" w:rsidP="00000000" w:rsidRDefault="00000000" w:rsidRPr="00000000" w14:paraId="00000045">
      <w:pPr>
        <w:numPr>
          <w:ilvl w:val="0"/>
          <w:numId w:val="1"/>
        </w:numPr>
        <w:spacing w:before="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Manual changes</w:t>
      </w:r>
    </w:p>
    <w:p w:rsidR="00000000" w:rsidDel="00000000" w:rsidP="00000000" w:rsidRDefault="00000000" w:rsidRPr="00000000" w14:paraId="00000046">
      <w:pPr>
        <w:numPr>
          <w:ilvl w:val="0"/>
          <w:numId w:val="1"/>
        </w:numPr>
        <w:spacing w:before="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Drag and drop</w:t>
      </w:r>
    </w:p>
    <w:p w:rsidR="00000000" w:rsidDel="00000000" w:rsidP="00000000" w:rsidRDefault="00000000" w:rsidRPr="00000000" w14:paraId="00000047">
      <w:pPr>
        <w:numPr>
          <w:ilvl w:val="0"/>
          <w:numId w:val="1"/>
        </w:numPr>
        <w:spacing w:before="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Plan approval</w:t>
      </w:r>
    </w:p>
    <w:p w:rsidR="00000000" w:rsidDel="00000000" w:rsidP="00000000" w:rsidRDefault="00000000" w:rsidRPr="00000000" w14:paraId="00000048">
      <w:pPr>
        <w:numPr>
          <w:ilvl w:val="0"/>
          <w:numId w:val="1"/>
        </w:numPr>
        <w:spacing w:before="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Check in/out</w:t>
      </w:r>
    </w:p>
    <w:p w:rsidR="00000000" w:rsidDel="00000000" w:rsidP="00000000" w:rsidRDefault="00000000" w:rsidRPr="00000000" w14:paraId="00000049">
      <w:pPr>
        <w:numPr>
          <w:ilvl w:val="0"/>
          <w:numId w:val="1"/>
        </w:numPr>
        <w:spacing w:before="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Proofs of delivery</w:t>
      </w:r>
    </w:p>
    <w:p w:rsidR="00000000" w:rsidDel="00000000" w:rsidP="00000000" w:rsidRDefault="00000000" w:rsidRPr="00000000" w14:paraId="0000004A">
      <w:pPr>
        <w:spacing w:after="120" w:before="0" w:lineRule="auto"/>
        <w:ind w:left="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Style w:val="Heading3"/>
        <w:spacing w:after="160" w:before="120" w:lineRule="auto"/>
        <w:rPr>
          <w:rFonts w:ascii="Times New Roman" w:cs="Times New Roman" w:eastAsia="Times New Roman" w:hAnsi="Times New Roman"/>
          <w:b w:val="0"/>
          <w:color w:val="1f4d78"/>
          <w:sz w:val="24"/>
          <w:szCs w:val="24"/>
        </w:rPr>
      </w:pPr>
      <w:bookmarkStart w:colFirst="0" w:colLast="0" w:name="_tyjcwt" w:id="16"/>
      <w:bookmarkEnd w:id="16"/>
      <w:r w:rsidDel="00000000" w:rsidR="00000000" w:rsidRPr="00000000">
        <w:rPr>
          <w:rFonts w:ascii="Times New Roman" w:cs="Times New Roman" w:eastAsia="Times New Roman" w:hAnsi="Times New Roman"/>
          <w:b w:val="0"/>
          <w:color w:val="1f4d78"/>
          <w:sz w:val="24"/>
          <w:szCs w:val="24"/>
          <w:rtl w:val="0"/>
        </w:rPr>
        <w:t xml:space="preserve">Training Session 3 (3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1f4d78"/>
          <w:sz w:val="24"/>
          <w:szCs w:val="24"/>
          <w:vertAlign w:val="superscript"/>
          <w:rtl w:val="0"/>
        </w:rPr>
        <w:t xml:space="preserve">rd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1f4d78"/>
          <w:sz w:val="24"/>
          <w:szCs w:val="24"/>
          <w:rtl w:val="0"/>
        </w:rPr>
        <w:t xml:space="preserve"> session) – advanced settings</w:t>
      </w:r>
    </w:p>
    <w:p w:rsidR="00000000" w:rsidDel="00000000" w:rsidP="00000000" w:rsidRDefault="00000000" w:rsidRPr="00000000" w14:paraId="0000004C">
      <w:pPr>
        <w:numPr>
          <w:ilvl w:val="0"/>
          <w:numId w:val="1"/>
        </w:numPr>
        <w:spacing w:before="12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Force fit</w:t>
      </w:r>
    </w:p>
    <w:p w:rsidR="00000000" w:rsidDel="00000000" w:rsidP="00000000" w:rsidRDefault="00000000" w:rsidRPr="00000000" w14:paraId="0000004D">
      <w:pPr>
        <w:numPr>
          <w:ilvl w:val="0"/>
          <w:numId w:val="1"/>
        </w:numPr>
        <w:spacing w:before="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Best Fit/Fit in Unassigned Orders</w:t>
      </w:r>
    </w:p>
    <w:p w:rsidR="00000000" w:rsidDel="00000000" w:rsidP="00000000" w:rsidRDefault="00000000" w:rsidRPr="00000000" w14:paraId="0000004E">
      <w:pPr>
        <w:numPr>
          <w:ilvl w:val="0"/>
          <w:numId w:val="1"/>
        </w:numPr>
        <w:spacing w:before="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Simulation needs</w:t>
      </w:r>
    </w:p>
    <w:p w:rsidR="00000000" w:rsidDel="00000000" w:rsidP="00000000" w:rsidRDefault="00000000" w:rsidRPr="00000000" w14:paraId="0000004F">
      <w:pPr>
        <w:numPr>
          <w:ilvl w:val="0"/>
          <w:numId w:val="1"/>
        </w:numPr>
        <w:spacing w:before="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Define traffic regions</w:t>
      </w:r>
    </w:p>
    <w:p w:rsidR="00000000" w:rsidDel="00000000" w:rsidP="00000000" w:rsidRDefault="00000000" w:rsidRPr="00000000" w14:paraId="00000050">
      <w:pPr>
        <w:numPr>
          <w:ilvl w:val="0"/>
          <w:numId w:val="1"/>
        </w:numPr>
        <w:spacing w:after="120" w:before="0" w:lineRule="auto"/>
        <w:ind w:left="720" w:hanging="360"/>
        <w:rPr>
          <w:color w:val="000000"/>
          <w:sz w:val="24"/>
          <w:szCs w:val="24"/>
        </w:rPr>
      </w:pPr>
      <w:bookmarkStart w:colFirst="0" w:colLast="0" w:name="_3dy6vkm" w:id="17"/>
      <w:bookmarkEnd w:id="17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Model your vehicle, customize territory.</w:t>
      </w:r>
    </w:p>
    <w:p w:rsidR="00000000" w:rsidDel="00000000" w:rsidP="00000000" w:rsidRDefault="00000000" w:rsidRPr="00000000" w14:paraId="00000051">
      <w:pPr>
        <w:spacing w:after="120" w:before="12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Style w:val="Heading2"/>
        <w:spacing w:after="160" w:lineRule="auto"/>
        <w:rPr>
          <w:rFonts w:ascii="Times New Roman" w:cs="Times New Roman" w:eastAsia="Times New Roman" w:hAnsi="Times New Roman"/>
          <w:b w:val="0"/>
          <w:color w:val="295179"/>
          <w:sz w:val="32"/>
          <w:szCs w:val="32"/>
        </w:rPr>
      </w:pPr>
      <w:bookmarkStart w:colFirst="0" w:colLast="0" w:name="_1t3h5sf" w:id="18"/>
      <w:bookmarkEnd w:id="18"/>
      <w:r w:rsidDel="00000000" w:rsidR="00000000" w:rsidRPr="00000000">
        <w:rPr>
          <w:rFonts w:ascii="Times New Roman" w:cs="Times New Roman" w:eastAsia="Times New Roman" w:hAnsi="Times New Roman"/>
          <w:b w:val="0"/>
          <w:color w:val="295179"/>
          <w:sz w:val="32"/>
          <w:szCs w:val="32"/>
          <w:rtl w:val="0"/>
        </w:rPr>
        <w:t xml:space="preserve">Mobile Application Usage Onboarding</w:t>
      </w:r>
    </w:p>
    <w:p w:rsidR="00000000" w:rsidDel="00000000" w:rsidP="00000000" w:rsidRDefault="00000000" w:rsidRPr="00000000" w14:paraId="00000053">
      <w:pPr>
        <w:spacing w:after="120" w:before="12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This training is dedicated to the people that will train the driver on how to use the mobile app.</w:t>
      </w:r>
    </w:p>
    <w:p w:rsidR="00000000" w:rsidDel="00000000" w:rsidP="00000000" w:rsidRDefault="00000000" w:rsidRPr="00000000" w14:paraId="00000054">
      <w:pPr>
        <w:numPr>
          <w:ilvl w:val="0"/>
          <w:numId w:val="3"/>
        </w:numPr>
        <w:spacing w:before="12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Login the mobile app</w:t>
      </w:r>
    </w:p>
    <w:p w:rsidR="00000000" w:rsidDel="00000000" w:rsidP="00000000" w:rsidRDefault="00000000" w:rsidRPr="00000000" w14:paraId="00000055">
      <w:pPr>
        <w:numPr>
          <w:ilvl w:val="0"/>
          <w:numId w:val="3"/>
        </w:numPr>
        <w:spacing w:before="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List the route for today/next days</w:t>
      </w:r>
    </w:p>
    <w:p w:rsidR="00000000" w:rsidDel="00000000" w:rsidP="00000000" w:rsidRDefault="00000000" w:rsidRPr="00000000" w14:paraId="00000056">
      <w:pPr>
        <w:numPr>
          <w:ilvl w:val="0"/>
          <w:numId w:val="3"/>
        </w:numPr>
        <w:spacing w:before="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Refresh the list and notification of changes</w:t>
      </w:r>
    </w:p>
    <w:p w:rsidR="00000000" w:rsidDel="00000000" w:rsidP="00000000" w:rsidRDefault="00000000" w:rsidRPr="00000000" w14:paraId="00000057">
      <w:pPr>
        <w:numPr>
          <w:ilvl w:val="0"/>
          <w:numId w:val="3"/>
        </w:numPr>
        <w:spacing w:before="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Control the details of delivery/pickup</w:t>
      </w:r>
    </w:p>
    <w:p w:rsidR="00000000" w:rsidDel="00000000" w:rsidP="00000000" w:rsidRDefault="00000000" w:rsidRPr="00000000" w14:paraId="00000058">
      <w:pPr>
        <w:numPr>
          <w:ilvl w:val="0"/>
          <w:numId w:val="3"/>
        </w:numPr>
        <w:spacing w:before="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Check in/out at the destination</w:t>
      </w:r>
    </w:p>
    <w:p w:rsidR="00000000" w:rsidDel="00000000" w:rsidP="00000000" w:rsidRDefault="00000000" w:rsidRPr="00000000" w14:paraId="00000059">
      <w:pPr>
        <w:numPr>
          <w:ilvl w:val="0"/>
          <w:numId w:val="3"/>
        </w:numPr>
        <w:spacing w:before="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Provide Proofs of Delivery</w:t>
      </w:r>
    </w:p>
    <w:p w:rsidR="00000000" w:rsidDel="00000000" w:rsidP="00000000" w:rsidRDefault="00000000" w:rsidRPr="00000000" w14:paraId="0000005A">
      <w:pPr>
        <w:pStyle w:val="Heading1"/>
        <w:rPr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Select preferred navigation app</w:t>
      </w:r>
      <w:r w:rsidDel="00000000" w:rsidR="00000000" w:rsidRPr="00000000">
        <w:rPr>
          <w:rtl w:val="0"/>
        </w:rPr>
      </w:r>
    </w:p>
    <w:sectPr>
      <w:footerReference r:id="rId22" w:type="default"/>
      <w:footerReference r:id="rId23" w:type="first"/>
      <w:pgSz w:h="15840" w:w="12240" w:orient="portrait"/>
      <w:pgMar w:bottom="0" w:top="820.8" w:left="1440" w:right="1440" w:header="720" w:footer="36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1600" w:before="0" w:line="240" w:lineRule="auto"/>
      <w:ind w:left="-1440" w:right="0" w:firstLine="0"/>
      <w:jc w:val="right"/>
      <w:rPr>
        <w:sz w:val="28"/>
        <w:szCs w:val="28"/>
      </w:rPr>
    </w:pPr>
    <w:r w:rsidDel="00000000" w:rsidR="00000000" w:rsidRPr="00000000">
      <w:rPr>
        <w:rFonts w:ascii="Times New Roman" w:cs="Times New Roman" w:eastAsia="Times New Roman" w:hAnsi="Times New Roman"/>
        <w:color w:val="295179"/>
        <w:sz w:val="36"/>
        <w:szCs w:val="36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-933449</wp:posOffset>
              </wp:positionH>
              <wp:positionV relativeFrom="paragraph">
                <wp:posOffset>228600</wp:posOffset>
              </wp:positionV>
              <wp:extent cx="7786688" cy="1210587"/>
              <wp:effectExtent b="0" l="0" r="0" t="0"/>
              <wp:wrapTopAndBottom distB="0" distT="0"/>
              <wp:docPr id="1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0" y="7340875"/>
                        <a:ext cx="7786688" cy="1210587"/>
                        <a:chOff x="0" y="7340875"/>
                        <a:chExt cx="12192003" cy="1879326"/>
                      </a:xfrm>
                    </wpg:grpSpPr>
                    <pic:pic>
                      <pic:nvPicPr>
                        <pic:cNvPr descr="wwrm-sub-bottom.jpg" id="2" name="Shape 2"/>
                        <pic:cNvPicPr preferRelativeResize="0"/>
                      </pic:nvPicPr>
                      <pic:blipFill rotWithShape="1">
                        <a:blip r:embed="rId1">
                          <a:alphaModFix/>
                        </a:blip>
                        <a:srcRect b="1504" l="0" r="0" t="-514"/>
                        <a:stretch/>
                      </pic:blipFill>
                      <pic:spPr>
                        <a:xfrm>
                          <a:off x="0" y="7340875"/>
                          <a:ext cx="12192003" cy="18793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SpPr txBox="1"/>
                      <wps:cNvPr id="3" name="Shape 3"/>
                      <wps:spPr>
                        <a:xfrm>
                          <a:off x="2305050" y="8591550"/>
                          <a:ext cx="9582000" cy="485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  <w:t xml:space="preserve">101 Crawfords Corner Road, Suite 2511, Holmdel, NJ 07733 • 800.762.0301 • 732.938.7950 • fax: 732.938.7951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-933449</wp:posOffset>
              </wp:positionH>
              <wp:positionV relativeFrom="paragraph">
                <wp:posOffset>228600</wp:posOffset>
              </wp:positionV>
              <wp:extent cx="7786688" cy="1210587"/>
              <wp:effectExtent b="0" l="0" r="0" t="0"/>
              <wp:wrapTopAndBottom distB="0" distT="0"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786688" cy="1210587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C">
    <w:pPr>
      <w:tabs>
        <w:tab w:val="center" w:pos="4680"/>
        <w:tab w:val="right" w:pos="9360"/>
      </w:tabs>
      <w:ind w:left="-144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color w:val="295179"/>
        <w:sz w:val="36"/>
        <w:szCs w:val="36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>
        <w:spacing w:before="24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200" w:before="120" w:lineRule="auto"/>
    </w:pPr>
    <w:rPr>
      <w:rFonts w:ascii="Calibri" w:cs="Calibri" w:eastAsia="Calibri" w:hAnsi="Calibri"/>
      <w:color w:val="2f5496"/>
      <w:sz w:val="56"/>
      <w:szCs w:val="56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120" w:lineRule="auto"/>
    </w:pPr>
    <w:rPr>
      <w:rFonts w:ascii="Calibri" w:cs="Calibri" w:eastAsia="Calibri" w:hAnsi="Calibri"/>
      <w:b w:val="1"/>
      <w:sz w:val="40"/>
      <w:szCs w:val="40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/>
    <w:rPr>
      <w:rFonts w:ascii="Calibri" w:cs="Calibri" w:eastAsia="Calibri" w:hAnsi="Calibri"/>
      <w:color w:val="002d5c"/>
      <w:sz w:val="96"/>
      <w:szCs w:val="96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docs.google.com/document/d/1xX5drjkit1KSh5mBW8_OmVJUPtvv5nKm/edit#heading=h.1t3h5sf" TargetMode="External"/><Relationship Id="rId11" Type="http://schemas.openxmlformats.org/officeDocument/2006/relationships/hyperlink" Target="https://docs.google.com/document/d/1xX5drjkit1KSh5mBW8_OmVJUPtvv5nKm/edit#heading=h.3znysh7" TargetMode="External"/><Relationship Id="rId22" Type="http://schemas.openxmlformats.org/officeDocument/2006/relationships/footer" Target="footer1.xml"/><Relationship Id="rId10" Type="http://schemas.openxmlformats.org/officeDocument/2006/relationships/hyperlink" Target="https://docs.google.com/document/d/1xX5drjkit1KSh5mBW8_OmVJUPtvv5nKm/edit#heading=h.1fob9te" TargetMode="External"/><Relationship Id="rId21" Type="http://schemas.openxmlformats.org/officeDocument/2006/relationships/hyperlink" Target="https://wwrm.workwave.com/api/" TargetMode="External"/><Relationship Id="rId13" Type="http://schemas.openxmlformats.org/officeDocument/2006/relationships/hyperlink" Target="https://docs.google.com/document/d/1xX5drjkit1KSh5mBW8_OmVJUPtvv5nKm/edit#heading=h.3znysh7" TargetMode="External"/><Relationship Id="rId12" Type="http://schemas.openxmlformats.org/officeDocument/2006/relationships/hyperlink" Target="https://docs.google.com/document/d/1xX5drjkit1KSh5mBW8_OmVJUPtvv5nKm/edit#heading=h.3znysh7" TargetMode="External"/><Relationship Id="rId23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ocs.google.com/document/d/1xX5drjkit1KSh5mBW8_OmVJUPtvv5nKm/edit#heading=h.30j0zll" TargetMode="External"/><Relationship Id="rId15" Type="http://schemas.openxmlformats.org/officeDocument/2006/relationships/hyperlink" Target="https://docs.google.com/document/d/1xX5drjkit1KSh5mBW8_OmVJUPtvv5nKm/edit#heading=h.2et92p0" TargetMode="External"/><Relationship Id="rId14" Type="http://schemas.openxmlformats.org/officeDocument/2006/relationships/hyperlink" Target="https://docs.google.com/document/d/1xX5drjkit1KSh5mBW8_OmVJUPtvv5nKm/edit#heading=h.2et92p0" TargetMode="External"/><Relationship Id="rId17" Type="http://schemas.openxmlformats.org/officeDocument/2006/relationships/hyperlink" Target="https://docs.google.com/document/d/1xX5drjkit1KSh5mBW8_OmVJUPtvv5nKm/edit#heading=h.tyjcwt" TargetMode="External"/><Relationship Id="rId16" Type="http://schemas.openxmlformats.org/officeDocument/2006/relationships/hyperlink" Target="https://docs.google.com/document/d/1xX5drjkit1KSh5mBW8_OmVJUPtvv5nKm/edit#heading=h.2et92p0" TargetMode="External"/><Relationship Id="rId5" Type="http://schemas.openxmlformats.org/officeDocument/2006/relationships/styles" Target="styles.xml"/><Relationship Id="rId19" Type="http://schemas.openxmlformats.org/officeDocument/2006/relationships/hyperlink" Target="https://docs.google.com/document/d/1xX5drjkit1KSh5mBW8_OmVJUPtvv5nKm/edit#heading=h.tyjcwt" TargetMode="External"/><Relationship Id="rId6" Type="http://schemas.openxmlformats.org/officeDocument/2006/relationships/image" Target="media/image4.jpg"/><Relationship Id="rId18" Type="http://schemas.openxmlformats.org/officeDocument/2006/relationships/hyperlink" Target="https://docs.google.com/document/d/1xX5drjkit1KSh5mBW8_OmVJUPtvv5nKm/edit#heading=h.tyjcwt" TargetMode="External"/><Relationship Id="rId7" Type="http://schemas.openxmlformats.org/officeDocument/2006/relationships/image" Target="media/image2.png"/><Relationship Id="rId8" Type="http://schemas.openxmlformats.org/officeDocument/2006/relationships/hyperlink" Target="https://docs.google.com/document/d/1xX5drjkit1KSh5mBW8_OmVJUPtvv5nKm/edit#heading=h.gjdgxs" TargetMode="Externa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